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1E0A" w14:textId="656D836A" w:rsidR="00291E42" w:rsidRPr="00291E42" w:rsidRDefault="000B0AB1" w:rsidP="00052696">
      <w:pPr>
        <w:spacing w:after="300"/>
        <w:rPr>
          <w:b/>
        </w:rPr>
      </w:pPr>
      <w:r>
        <w:rPr>
          <w:noProof/>
        </w:rPr>
        <w:drawing>
          <wp:anchor distT="0" distB="0" distL="114300" distR="114300" simplePos="0" relativeHeight="251657728" behindDoc="1" locked="1" layoutInCell="1" allowOverlap="1" wp14:anchorId="06B5C486" wp14:editId="42025EC0">
            <wp:simplePos x="0" y="0"/>
            <wp:positionH relativeFrom="page">
              <wp:posOffset>0</wp:posOffset>
            </wp:positionH>
            <wp:positionV relativeFrom="page">
              <wp:posOffset>0</wp:posOffset>
            </wp:positionV>
            <wp:extent cx="7772400" cy="10058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E42" w:rsidRPr="00291E42">
        <w:rPr>
          <w:b/>
        </w:rPr>
        <w:t xml:space="preserve">Media Release | </w:t>
      </w:r>
      <w:r w:rsidR="00A35621">
        <w:rPr>
          <w:b/>
        </w:rPr>
        <w:t>January</w:t>
      </w:r>
      <w:r w:rsidR="00331E55">
        <w:rPr>
          <w:b/>
        </w:rPr>
        <w:t xml:space="preserve"> </w:t>
      </w:r>
      <w:r w:rsidR="00DD3CF9">
        <w:rPr>
          <w:b/>
        </w:rPr>
        <w:t>20</w:t>
      </w:r>
      <w:r w:rsidR="0097445E">
        <w:rPr>
          <w:b/>
        </w:rPr>
        <w:t>, 20</w:t>
      </w:r>
      <w:r w:rsidR="00A35621">
        <w:rPr>
          <w:b/>
        </w:rPr>
        <w:t>20</w:t>
      </w:r>
    </w:p>
    <w:p w14:paraId="52365B58" w14:textId="5A37A213" w:rsidR="007C2122" w:rsidRPr="007C2122" w:rsidRDefault="007C2122" w:rsidP="007C2122">
      <w:pPr>
        <w:pStyle w:val="Head"/>
      </w:pPr>
      <w:r w:rsidRPr="007C2122">
        <w:t xml:space="preserve">Kinsey’s </w:t>
      </w:r>
      <w:r w:rsidR="00A35621">
        <w:t>Continues Partnership</w:t>
      </w:r>
      <w:r w:rsidR="00F25EBC">
        <w:t xml:space="preserve"> with S3DA</w:t>
      </w:r>
    </w:p>
    <w:p w14:paraId="0A5B2686" w14:textId="07F53E74" w:rsidR="008F3E41" w:rsidRDefault="00FC7CD2" w:rsidP="00650349">
      <w:pPr>
        <w:pStyle w:val="Text"/>
        <w:spacing w:before="240"/>
        <w:rPr>
          <w:rFonts w:cs="Monaco"/>
          <w:sz w:val="20"/>
          <w:szCs w:val="20"/>
        </w:rPr>
      </w:pPr>
      <w:r w:rsidRPr="00706569">
        <w:rPr>
          <w:caps/>
          <w:sz w:val="20"/>
          <w:szCs w:val="20"/>
        </w:rPr>
        <w:t>mount joy, PA</w:t>
      </w:r>
      <w:r w:rsidRPr="00706569">
        <w:rPr>
          <w:rFonts w:ascii="Times New Roman" w:hAnsi="Times New Roman"/>
          <w:sz w:val="20"/>
          <w:szCs w:val="20"/>
        </w:rPr>
        <w:t> </w:t>
      </w:r>
      <w:r w:rsidRPr="00706569">
        <w:rPr>
          <w:sz w:val="20"/>
          <w:szCs w:val="20"/>
        </w:rPr>
        <w:t>—</w:t>
      </w:r>
      <w:r w:rsidR="00D064A1" w:rsidRPr="00706569">
        <w:rPr>
          <w:rFonts w:cs="Monaco"/>
          <w:sz w:val="20"/>
          <w:szCs w:val="20"/>
        </w:rPr>
        <w:t xml:space="preserve"> </w:t>
      </w:r>
      <w:r w:rsidR="00F25EBC" w:rsidRPr="00706569">
        <w:rPr>
          <w:rFonts w:cs="Monaco"/>
          <w:sz w:val="20"/>
          <w:szCs w:val="20"/>
        </w:rPr>
        <w:t>Nearly 70 years ago, Vernon Kinsey turned his love for the outdoors into a business that was focused on fulfilling the passions of archers</w:t>
      </w:r>
      <w:r w:rsidR="00D52EB6" w:rsidRPr="00706569">
        <w:rPr>
          <w:rFonts w:cs="Monaco"/>
          <w:sz w:val="20"/>
          <w:szCs w:val="20"/>
        </w:rPr>
        <w:t>.</w:t>
      </w:r>
      <w:r w:rsidR="00F25EBC" w:rsidRPr="00706569">
        <w:rPr>
          <w:rFonts w:cs="Monaco"/>
          <w:sz w:val="20"/>
          <w:szCs w:val="20"/>
        </w:rPr>
        <w:t xml:space="preserve"> Today, Kinsey’s continues to honor that legacy. </w:t>
      </w:r>
      <w:r w:rsidR="00942022" w:rsidRPr="00706569">
        <w:rPr>
          <w:rFonts w:cs="Monaco"/>
          <w:sz w:val="20"/>
          <w:szCs w:val="20"/>
        </w:rPr>
        <w:t>For four generations, they hav</w:t>
      </w:r>
      <w:r w:rsidR="00344837" w:rsidRPr="00706569">
        <w:rPr>
          <w:rFonts w:cs="Monaco"/>
          <w:sz w:val="20"/>
          <w:szCs w:val="20"/>
        </w:rPr>
        <w:t>e sough</w:t>
      </w:r>
      <w:r w:rsidR="00F25EBC" w:rsidRPr="00706569">
        <w:rPr>
          <w:rFonts w:cs="Monaco"/>
          <w:sz w:val="20"/>
          <w:szCs w:val="20"/>
        </w:rPr>
        <w:t xml:space="preserve">t to preserve </w:t>
      </w:r>
      <w:r w:rsidR="00344837" w:rsidRPr="00706569">
        <w:rPr>
          <w:rFonts w:cs="Monaco"/>
          <w:sz w:val="20"/>
          <w:szCs w:val="20"/>
        </w:rPr>
        <w:t>ri</w:t>
      </w:r>
      <w:r w:rsidR="006853A7">
        <w:rPr>
          <w:rFonts w:cs="Monaco"/>
          <w:sz w:val="20"/>
          <w:szCs w:val="20"/>
        </w:rPr>
        <w:t xml:space="preserve">ch sporting traditions through </w:t>
      </w:r>
      <w:r w:rsidR="00344837" w:rsidRPr="00706569">
        <w:rPr>
          <w:rFonts w:cs="Monaco"/>
          <w:sz w:val="20"/>
          <w:szCs w:val="20"/>
        </w:rPr>
        <w:t xml:space="preserve">distribution </w:t>
      </w:r>
      <w:r w:rsidR="006853A7">
        <w:rPr>
          <w:rFonts w:cs="Monaco"/>
          <w:sz w:val="20"/>
          <w:szCs w:val="20"/>
        </w:rPr>
        <w:t>of the latest memory-making outdoor products.</w:t>
      </w:r>
      <w:r w:rsidR="00344837" w:rsidRPr="00706569">
        <w:rPr>
          <w:rFonts w:cs="Monaco"/>
          <w:sz w:val="20"/>
          <w:szCs w:val="20"/>
        </w:rPr>
        <w:t xml:space="preserve"> In 20</w:t>
      </w:r>
      <w:r w:rsidR="00A35621">
        <w:rPr>
          <w:rFonts w:cs="Monaco"/>
          <w:sz w:val="20"/>
          <w:szCs w:val="20"/>
        </w:rPr>
        <w:t>20</w:t>
      </w:r>
      <w:r w:rsidR="00344837" w:rsidRPr="00706569">
        <w:rPr>
          <w:rFonts w:cs="Monaco"/>
          <w:sz w:val="20"/>
          <w:szCs w:val="20"/>
        </w:rPr>
        <w:t xml:space="preserve">, Kinsey’s will continue their quest — a bow in every hand — through </w:t>
      </w:r>
      <w:r w:rsidR="00BC5130">
        <w:rPr>
          <w:rFonts w:cs="Monaco"/>
          <w:sz w:val="20"/>
          <w:szCs w:val="20"/>
        </w:rPr>
        <w:t>another</w:t>
      </w:r>
      <w:r w:rsidR="00344837" w:rsidRPr="00706569">
        <w:rPr>
          <w:rFonts w:cs="Monaco"/>
          <w:sz w:val="20"/>
          <w:szCs w:val="20"/>
        </w:rPr>
        <w:t xml:space="preserve"> like-minded partnership with the Scholastic 3D Archery (S3DA) Program.</w:t>
      </w:r>
    </w:p>
    <w:p w14:paraId="75C7251D" w14:textId="3BB51AC8" w:rsidR="00FA7130" w:rsidRDefault="008E3D73" w:rsidP="008E3D73">
      <w:pPr>
        <w:pStyle w:val="Text"/>
        <w:rPr>
          <w:sz w:val="20"/>
          <w:szCs w:val="20"/>
        </w:rPr>
      </w:pPr>
      <w:r>
        <w:rPr>
          <w:sz w:val="20"/>
          <w:szCs w:val="20"/>
        </w:rPr>
        <w:t>Justin Gorman</w:t>
      </w:r>
      <w:r w:rsidR="00687F1A">
        <w:rPr>
          <w:sz w:val="20"/>
          <w:szCs w:val="20"/>
        </w:rPr>
        <w:t xml:space="preserve">, </w:t>
      </w:r>
      <w:r w:rsidR="00515B32">
        <w:rPr>
          <w:sz w:val="20"/>
          <w:szCs w:val="20"/>
        </w:rPr>
        <w:t>Vice President</w:t>
      </w:r>
      <w:r w:rsidR="00687F1A">
        <w:rPr>
          <w:sz w:val="20"/>
          <w:szCs w:val="20"/>
        </w:rPr>
        <w:t xml:space="preserve"> of Sales</w:t>
      </w:r>
      <w:r w:rsidR="00515B32">
        <w:rPr>
          <w:sz w:val="20"/>
          <w:szCs w:val="20"/>
        </w:rPr>
        <w:t xml:space="preserve"> and Marketing</w:t>
      </w:r>
      <w:r w:rsidR="00687F1A">
        <w:rPr>
          <w:sz w:val="20"/>
          <w:szCs w:val="20"/>
        </w:rPr>
        <w:t xml:space="preserve"> at Kinsey’s,</w:t>
      </w:r>
      <w:r>
        <w:rPr>
          <w:sz w:val="20"/>
          <w:szCs w:val="20"/>
        </w:rPr>
        <w:t xml:space="preserve"> </w:t>
      </w:r>
      <w:r w:rsidR="00687F1A">
        <w:rPr>
          <w:sz w:val="20"/>
          <w:szCs w:val="20"/>
        </w:rPr>
        <w:t>expressed the importance of this partnership, “</w:t>
      </w:r>
      <w:r w:rsidR="00FA7130">
        <w:rPr>
          <w:sz w:val="20"/>
          <w:szCs w:val="20"/>
        </w:rPr>
        <w:t xml:space="preserve">The future of archery depends heavily on early involvement and guided exposure. In our first year working closely with the S3DA, we were able to promote our industry via </w:t>
      </w:r>
      <w:r w:rsidR="00FA7130" w:rsidRPr="00706569">
        <w:rPr>
          <w:rFonts w:cs="Monaco"/>
          <w:sz w:val="20"/>
          <w:szCs w:val="20"/>
        </w:rPr>
        <w:t>operational benefits and marketing support</w:t>
      </w:r>
      <w:r w:rsidR="00515B32">
        <w:rPr>
          <w:rFonts w:cs="Monaco"/>
          <w:sz w:val="20"/>
          <w:szCs w:val="20"/>
        </w:rPr>
        <w:t xml:space="preserve"> to reach our collective goals</w:t>
      </w:r>
      <w:r w:rsidR="00515B32">
        <w:rPr>
          <w:sz w:val="20"/>
          <w:szCs w:val="20"/>
        </w:rPr>
        <w:t>. It’s very satisfying to be actively involved in promoting this industry.</w:t>
      </w:r>
      <w:r w:rsidR="00FA7130">
        <w:rPr>
          <w:rFonts w:cs="Monaco"/>
          <w:sz w:val="20"/>
          <w:szCs w:val="20"/>
        </w:rPr>
        <w:t>”</w:t>
      </w:r>
    </w:p>
    <w:p w14:paraId="65E19734" w14:textId="62805C8C" w:rsidR="008E3D73" w:rsidRPr="008E3D73" w:rsidRDefault="00FA7130" w:rsidP="008E3D73">
      <w:pPr>
        <w:pStyle w:val="Text"/>
        <w:rPr>
          <w:sz w:val="20"/>
          <w:szCs w:val="20"/>
        </w:rPr>
      </w:pPr>
      <w:r>
        <w:rPr>
          <w:sz w:val="20"/>
          <w:szCs w:val="20"/>
        </w:rPr>
        <w:t xml:space="preserve">Justin </w:t>
      </w:r>
      <w:r w:rsidR="008E3D73">
        <w:rPr>
          <w:sz w:val="20"/>
          <w:szCs w:val="20"/>
        </w:rPr>
        <w:t xml:space="preserve">will </w:t>
      </w:r>
      <w:r w:rsidR="00577679">
        <w:rPr>
          <w:sz w:val="20"/>
          <w:szCs w:val="20"/>
        </w:rPr>
        <w:t xml:space="preserve">continue to </w:t>
      </w:r>
      <w:r w:rsidR="008E3D73">
        <w:rPr>
          <w:sz w:val="20"/>
          <w:szCs w:val="20"/>
        </w:rPr>
        <w:t>actively collaborate with the S3DA in 20</w:t>
      </w:r>
      <w:r w:rsidR="00A35621">
        <w:rPr>
          <w:sz w:val="20"/>
          <w:szCs w:val="20"/>
        </w:rPr>
        <w:t>20</w:t>
      </w:r>
      <w:r w:rsidR="008E3D73">
        <w:rPr>
          <w:sz w:val="20"/>
          <w:szCs w:val="20"/>
        </w:rPr>
        <w:t xml:space="preserve"> via a seat on the board of directors. </w:t>
      </w:r>
      <w:r w:rsidR="008E3D73" w:rsidRPr="00706569">
        <w:rPr>
          <w:rFonts w:cs="Monaco"/>
          <w:sz w:val="20"/>
          <w:szCs w:val="20"/>
        </w:rPr>
        <w:t xml:space="preserve">In addition to the typical support, the S3DA will gain exposure at the </w:t>
      </w:r>
      <w:r w:rsidR="008E3D73">
        <w:rPr>
          <w:rFonts w:cs="Monaco"/>
          <w:sz w:val="20"/>
          <w:szCs w:val="20"/>
        </w:rPr>
        <w:t>a</w:t>
      </w:r>
      <w:r w:rsidR="008E3D73" w:rsidRPr="00706569">
        <w:rPr>
          <w:rFonts w:cs="Monaco"/>
          <w:sz w:val="20"/>
          <w:szCs w:val="20"/>
        </w:rPr>
        <w:t>nnual Kinsey’s Dealer Show in 20</w:t>
      </w:r>
      <w:r w:rsidR="00A35621">
        <w:rPr>
          <w:rFonts w:cs="Monaco"/>
          <w:sz w:val="20"/>
          <w:szCs w:val="20"/>
        </w:rPr>
        <w:t>20</w:t>
      </w:r>
      <w:r w:rsidR="008E3D73" w:rsidRPr="00706569">
        <w:rPr>
          <w:rFonts w:cs="Monaco"/>
          <w:sz w:val="20"/>
          <w:szCs w:val="20"/>
        </w:rPr>
        <w:t xml:space="preserve"> where they will receive booth presence, speaking opportunities and even present a morning seminar to the industry’s leading dealer base. </w:t>
      </w:r>
      <w:r w:rsidR="00515B32">
        <w:rPr>
          <w:rFonts w:cs="Monaco"/>
          <w:sz w:val="20"/>
          <w:szCs w:val="20"/>
        </w:rPr>
        <w:t>Kinsey’s Diamond Level Sponsorship</w:t>
      </w:r>
      <w:r w:rsidR="008E3D73" w:rsidRPr="00706569">
        <w:rPr>
          <w:rFonts w:cs="Monaco"/>
          <w:sz w:val="20"/>
          <w:szCs w:val="20"/>
        </w:rPr>
        <w:t xml:space="preserve"> </w:t>
      </w:r>
      <w:r w:rsidR="00515B32">
        <w:rPr>
          <w:rFonts w:cs="Monaco"/>
          <w:sz w:val="20"/>
          <w:szCs w:val="20"/>
        </w:rPr>
        <w:t>will again provide</w:t>
      </w:r>
      <w:r w:rsidR="008E3D73" w:rsidRPr="00706569">
        <w:rPr>
          <w:rFonts w:cs="Monaco"/>
          <w:sz w:val="20"/>
          <w:szCs w:val="20"/>
        </w:rPr>
        <w:t xml:space="preserve"> operational benefits and marketing support as needed to promote the S3DA’s aim</w:t>
      </w:r>
      <w:r w:rsidR="00515B32">
        <w:rPr>
          <w:rFonts w:cs="Monaco"/>
          <w:sz w:val="20"/>
          <w:szCs w:val="20"/>
        </w:rPr>
        <w:t>.</w:t>
      </w:r>
    </w:p>
    <w:p w14:paraId="3780C4C0" w14:textId="3D4FC5A9" w:rsidR="00BC6673" w:rsidRPr="00706569" w:rsidRDefault="00344837" w:rsidP="00515B32">
      <w:pPr>
        <w:pStyle w:val="Text"/>
        <w:spacing w:before="240"/>
        <w:rPr>
          <w:sz w:val="20"/>
          <w:szCs w:val="20"/>
        </w:rPr>
      </w:pPr>
      <w:r w:rsidRPr="00706569">
        <w:rPr>
          <w:rFonts w:cs="Tahoma"/>
          <w:spacing w:val="-5"/>
          <w:sz w:val="20"/>
          <w:szCs w:val="20"/>
        </w:rPr>
        <w:t xml:space="preserve">The mission of the S3DA is to foster, educate and guide youth in the areas of 3D, indoor target, and outdoor target archery as well as safe, ethical bowhunting practices. </w:t>
      </w:r>
      <w:r w:rsidR="00BC6673" w:rsidRPr="00706569">
        <w:rPr>
          <w:rFonts w:cs="Tahoma"/>
          <w:spacing w:val="-5"/>
          <w:sz w:val="20"/>
          <w:szCs w:val="20"/>
        </w:rPr>
        <w:t>Since its inception in 2012, S3DA has shown explosive growth in the United States, especially in the East and now has a student membership base of approximately 3,800 with more than 1,400 trained coaches. Being supported by sponsors has enabled S3DA to continue expanding its horizons beyond the current membership base and explore unchartered territories.</w:t>
      </w:r>
    </w:p>
    <w:p w14:paraId="6208CD38" w14:textId="094DA9EB" w:rsidR="00F565ED" w:rsidRPr="00706569" w:rsidRDefault="00515B32" w:rsidP="00A400EF">
      <w:pPr>
        <w:pStyle w:val="Text"/>
        <w:spacing w:before="240"/>
        <w:rPr>
          <w:sz w:val="20"/>
          <w:szCs w:val="20"/>
        </w:rPr>
      </w:pPr>
      <w:r w:rsidRPr="00706569">
        <w:rPr>
          <w:rFonts w:cs="Monaco"/>
          <w:sz w:val="20"/>
          <w:szCs w:val="20"/>
        </w:rPr>
        <w:t>“</w:t>
      </w:r>
      <w:r>
        <w:rPr>
          <w:sz w:val="20"/>
          <w:szCs w:val="20"/>
        </w:rPr>
        <w:t xml:space="preserve">We </w:t>
      </w:r>
      <w:r w:rsidR="0022744A">
        <w:rPr>
          <w:sz w:val="20"/>
          <w:szCs w:val="20"/>
        </w:rPr>
        <w:t xml:space="preserve">really </w:t>
      </w:r>
      <w:r>
        <w:rPr>
          <w:sz w:val="20"/>
          <w:szCs w:val="20"/>
        </w:rPr>
        <w:t xml:space="preserve">enjoyed working with the S3DA in 2019 — their cause and motivation falls </w:t>
      </w:r>
      <w:r w:rsidR="0022744A">
        <w:rPr>
          <w:sz w:val="20"/>
          <w:szCs w:val="20"/>
        </w:rPr>
        <w:t>perfectly</w:t>
      </w:r>
      <w:bookmarkStart w:id="0" w:name="_GoBack"/>
      <w:bookmarkEnd w:id="0"/>
      <w:r>
        <w:rPr>
          <w:sz w:val="20"/>
          <w:szCs w:val="20"/>
        </w:rPr>
        <w:t xml:space="preserve"> inline with our</w:t>
      </w:r>
      <w:r w:rsidR="00A400EF">
        <w:rPr>
          <w:sz w:val="20"/>
          <w:szCs w:val="20"/>
        </w:rPr>
        <w:t xml:space="preserve"> mission</w:t>
      </w:r>
      <w:r>
        <w:rPr>
          <w:sz w:val="20"/>
          <w:szCs w:val="20"/>
        </w:rPr>
        <w:t xml:space="preserve"> here at Kinsey’s. We look forward to another year of being actively involved with creating </w:t>
      </w:r>
      <w:r w:rsidR="00A400EF">
        <w:rPr>
          <w:sz w:val="20"/>
          <w:szCs w:val="20"/>
        </w:rPr>
        <w:t>communications that will spur interest in the sport of archery.</w:t>
      </w:r>
      <w:r w:rsidRPr="00706569">
        <w:rPr>
          <w:sz w:val="20"/>
          <w:szCs w:val="20"/>
        </w:rPr>
        <w:t>” added Nathaniel Dearolf, Director of Marketing.</w:t>
      </w:r>
    </w:p>
    <w:sectPr w:rsidR="00F565ED" w:rsidRPr="00706569" w:rsidSect="00B70747">
      <w:pgSz w:w="12240" w:h="15840"/>
      <w:pgMar w:top="405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A00002FF" w:usb1="500039FB" w:usb2="00000000" w:usb3="00000000" w:csb0="00000197"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45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B1"/>
    <w:rsid w:val="000034A0"/>
    <w:rsid w:val="00020FC3"/>
    <w:rsid w:val="000230F8"/>
    <w:rsid w:val="00023F5F"/>
    <w:rsid w:val="00035F5D"/>
    <w:rsid w:val="00043C16"/>
    <w:rsid w:val="00052696"/>
    <w:rsid w:val="000751A0"/>
    <w:rsid w:val="0007740A"/>
    <w:rsid w:val="000934C9"/>
    <w:rsid w:val="000B0AB1"/>
    <w:rsid w:val="000D0E59"/>
    <w:rsid w:val="000E4C2E"/>
    <w:rsid w:val="00112E3D"/>
    <w:rsid w:val="001232EF"/>
    <w:rsid w:val="00142EAA"/>
    <w:rsid w:val="0015069D"/>
    <w:rsid w:val="001532CA"/>
    <w:rsid w:val="00186DAC"/>
    <w:rsid w:val="001B1B69"/>
    <w:rsid w:val="001C135B"/>
    <w:rsid w:val="001C3FDF"/>
    <w:rsid w:val="001D1291"/>
    <w:rsid w:val="001F1ABC"/>
    <w:rsid w:val="001F6397"/>
    <w:rsid w:val="00200385"/>
    <w:rsid w:val="002137C1"/>
    <w:rsid w:val="002230F7"/>
    <w:rsid w:val="00227042"/>
    <w:rsid w:val="0022744A"/>
    <w:rsid w:val="00264DE7"/>
    <w:rsid w:val="002807A6"/>
    <w:rsid w:val="00283846"/>
    <w:rsid w:val="00291E42"/>
    <w:rsid w:val="00295C29"/>
    <w:rsid w:val="002C59FF"/>
    <w:rsid w:val="002C5B52"/>
    <w:rsid w:val="002D02EB"/>
    <w:rsid w:val="002D73BA"/>
    <w:rsid w:val="002E673C"/>
    <w:rsid w:val="0030778F"/>
    <w:rsid w:val="003077E7"/>
    <w:rsid w:val="00317EE7"/>
    <w:rsid w:val="00321B13"/>
    <w:rsid w:val="00331E55"/>
    <w:rsid w:val="00344837"/>
    <w:rsid w:val="0036410B"/>
    <w:rsid w:val="003C76DE"/>
    <w:rsid w:val="003D3A6E"/>
    <w:rsid w:val="003E2604"/>
    <w:rsid w:val="003E518A"/>
    <w:rsid w:val="003F070C"/>
    <w:rsid w:val="003F10E4"/>
    <w:rsid w:val="003F4999"/>
    <w:rsid w:val="00466AE6"/>
    <w:rsid w:val="00466B85"/>
    <w:rsid w:val="0049397B"/>
    <w:rsid w:val="004A0646"/>
    <w:rsid w:val="004A5527"/>
    <w:rsid w:val="004C21AF"/>
    <w:rsid w:val="004C67E4"/>
    <w:rsid w:val="004D4288"/>
    <w:rsid w:val="004E394E"/>
    <w:rsid w:val="004F6126"/>
    <w:rsid w:val="00515B32"/>
    <w:rsid w:val="00526897"/>
    <w:rsid w:val="00527F69"/>
    <w:rsid w:val="005375A7"/>
    <w:rsid w:val="00541FB8"/>
    <w:rsid w:val="00577679"/>
    <w:rsid w:val="005B04F1"/>
    <w:rsid w:val="005D5F22"/>
    <w:rsid w:val="005E19E5"/>
    <w:rsid w:val="00611EDC"/>
    <w:rsid w:val="006135A9"/>
    <w:rsid w:val="0063259A"/>
    <w:rsid w:val="00633437"/>
    <w:rsid w:val="00650349"/>
    <w:rsid w:val="00657FFB"/>
    <w:rsid w:val="0067252A"/>
    <w:rsid w:val="00674C8A"/>
    <w:rsid w:val="006853A7"/>
    <w:rsid w:val="00687F1A"/>
    <w:rsid w:val="00693F31"/>
    <w:rsid w:val="006A395C"/>
    <w:rsid w:val="006C2BE0"/>
    <w:rsid w:val="006E707A"/>
    <w:rsid w:val="00706569"/>
    <w:rsid w:val="00716C2B"/>
    <w:rsid w:val="00723B42"/>
    <w:rsid w:val="00742921"/>
    <w:rsid w:val="0075297A"/>
    <w:rsid w:val="007546F0"/>
    <w:rsid w:val="00774170"/>
    <w:rsid w:val="007775C6"/>
    <w:rsid w:val="0078087F"/>
    <w:rsid w:val="00786229"/>
    <w:rsid w:val="007959D9"/>
    <w:rsid w:val="007A765E"/>
    <w:rsid w:val="007B79A6"/>
    <w:rsid w:val="007C0089"/>
    <w:rsid w:val="007C2122"/>
    <w:rsid w:val="007D7D42"/>
    <w:rsid w:val="007E6E3C"/>
    <w:rsid w:val="0080009C"/>
    <w:rsid w:val="0083192E"/>
    <w:rsid w:val="008361D8"/>
    <w:rsid w:val="00844B58"/>
    <w:rsid w:val="00871A33"/>
    <w:rsid w:val="00876834"/>
    <w:rsid w:val="008C25F9"/>
    <w:rsid w:val="008C4723"/>
    <w:rsid w:val="008C537C"/>
    <w:rsid w:val="008D7C94"/>
    <w:rsid w:val="008E19DC"/>
    <w:rsid w:val="008E3D73"/>
    <w:rsid w:val="008F3E41"/>
    <w:rsid w:val="0090139B"/>
    <w:rsid w:val="00941539"/>
    <w:rsid w:val="00942022"/>
    <w:rsid w:val="0097445E"/>
    <w:rsid w:val="009877B8"/>
    <w:rsid w:val="00995204"/>
    <w:rsid w:val="009D6BF3"/>
    <w:rsid w:val="009E5BBD"/>
    <w:rsid w:val="009E67CC"/>
    <w:rsid w:val="00A05B61"/>
    <w:rsid w:val="00A26402"/>
    <w:rsid w:val="00A3445E"/>
    <w:rsid w:val="00A35621"/>
    <w:rsid w:val="00A400EF"/>
    <w:rsid w:val="00A842EC"/>
    <w:rsid w:val="00A9314F"/>
    <w:rsid w:val="00AC0534"/>
    <w:rsid w:val="00AC4269"/>
    <w:rsid w:val="00AC772F"/>
    <w:rsid w:val="00AE1E66"/>
    <w:rsid w:val="00AF09DC"/>
    <w:rsid w:val="00AF1489"/>
    <w:rsid w:val="00AF5CCE"/>
    <w:rsid w:val="00AF6A1A"/>
    <w:rsid w:val="00B06827"/>
    <w:rsid w:val="00B429B1"/>
    <w:rsid w:val="00B43DA9"/>
    <w:rsid w:val="00B544E2"/>
    <w:rsid w:val="00B60E12"/>
    <w:rsid w:val="00B6365B"/>
    <w:rsid w:val="00B70747"/>
    <w:rsid w:val="00B730EB"/>
    <w:rsid w:val="00BB2FF2"/>
    <w:rsid w:val="00BC4761"/>
    <w:rsid w:val="00BC5130"/>
    <w:rsid w:val="00BC6673"/>
    <w:rsid w:val="00BF605C"/>
    <w:rsid w:val="00C04459"/>
    <w:rsid w:val="00C27165"/>
    <w:rsid w:val="00C44D5F"/>
    <w:rsid w:val="00C578E9"/>
    <w:rsid w:val="00C900D3"/>
    <w:rsid w:val="00C95DA9"/>
    <w:rsid w:val="00CA1CED"/>
    <w:rsid w:val="00CB080F"/>
    <w:rsid w:val="00CD0AA0"/>
    <w:rsid w:val="00CD7F4B"/>
    <w:rsid w:val="00CF6DD3"/>
    <w:rsid w:val="00D064A1"/>
    <w:rsid w:val="00D34E84"/>
    <w:rsid w:val="00D52EB6"/>
    <w:rsid w:val="00D64A0A"/>
    <w:rsid w:val="00D90381"/>
    <w:rsid w:val="00DA44EE"/>
    <w:rsid w:val="00DD03BD"/>
    <w:rsid w:val="00DD3CF9"/>
    <w:rsid w:val="00DE5827"/>
    <w:rsid w:val="00E10288"/>
    <w:rsid w:val="00E11B8B"/>
    <w:rsid w:val="00E16227"/>
    <w:rsid w:val="00E16F69"/>
    <w:rsid w:val="00E40D24"/>
    <w:rsid w:val="00E4496B"/>
    <w:rsid w:val="00E5598F"/>
    <w:rsid w:val="00E60387"/>
    <w:rsid w:val="00E861A2"/>
    <w:rsid w:val="00EB484E"/>
    <w:rsid w:val="00EC714D"/>
    <w:rsid w:val="00EE129D"/>
    <w:rsid w:val="00EE68C1"/>
    <w:rsid w:val="00F0623B"/>
    <w:rsid w:val="00F1586E"/>
    <w:rsid w:val="00F25EBC"/>
    <w:rsid w:val="00F26A64"/>
    <w:rsid w:val="00F40280"/>
    <w:rsid w:val="00F565ED"/>
    <w:rsid w:val="00F7412B"/>
    <w:rsid w:val="00F95EB9"/>
    <w:rsid w:val="00FA6C83"/>
    <w:rsid w:val="00FA7130"/>
    <w:rsid w:val="00FB1602"/>
    <w:rsid w:val="00FC79B2"/>
    <w:rsid w:val="00FC7CD2"/>
    <w:rsid w:val="00FE0466"/>
    <w:rsid w:val="00FF00D5"/>
    <w:rsid w:val="00FF4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A34B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on't Use"/>
    <w:rsid w:val="00E16227"/>
    <w:rPr>
      <w:rFonts w:ascii="Georgia" w:hAnsi="Georg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autoRedefine/>
    <w:uiPriority w:val="99"/>
    <w:qFormat/>
    <w:rsid w:val="007C2122"/>
    <w:pPr>
      <w:spacing w:before="180" w:after="270"/>
    </w:pPr>
    <w:rPr>
      <w:rFonts w:ascii="Georgia" w:hAnsi="Georgia"/>
      <w:b/>
      <w:sz w:val="32"/>
      <w:szCs w:val="32"/>
    </w:rPr>
  </w:style>
  <w:style w:type="paragraph" w:customStyle="1" w:styleId="Deck">
    <w:name w:val="Deck"/>
    <w:autoRedefine/>
    <w:qFormat/>
    <w:rsid w:val="00186DAC"/>
    <w:pPr>
      <w:spacing w:after="300"/>
    </w:pPr>
    <w:rPr>
      <w:rFonts w:ascii="Georgia" w:hAnsi="Georgia"/>
      <w:b/>
      <w:i/>
      <w:sz w:val="32"/>
      <w:szCs w:val="32"/>
    </w:rPr>
  </w:style>
  <w:style w:type="paragraph" w:customStyle="1" w:styleId="Text">
    <w:name w:val="Text"/>
    <w:autoRedefine/>
    <w:uiPriority w:val="99"/>
    <w:qFormat/>
    <w:rsid w:val="0030778F"/>
    <w:pPr>
      <w:spacing w:after="180"/>
    </w:pPr>
    <w:rPr>
      <w:rFonts w:ascii="Georgia" w:hAnsi="Georgia"/>
      <w:sz w:val="22"/>
      <w:szCs w:val="22"/>
    </w:rPr>
  </w:style>
  <w:style w:type="paragraph" w:customStyle="1" w:styleId="NoParagraphStyle">
    <w:name w:val="[No Paragraph Style]"/>
    <w:rsid w:val="00C95DA9"/>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F26A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6A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on't Use"/>
    <w:rsid w:val="00E16227"/>
    <w:rPr>
      <w:rFonts w:ascii="Georgia" w:hAnsi="Georg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autoRedefine/>
    <w:uiPriority w:val="99"/>
    <w:qFormat/>
    <w:rsid w:val="007C2122"/>
    <w:pPr>
      <w:spacing w:before="180" w:after="270"/>
    </w:pPr>
    <w:rPr>
      <w:rFonts w:ascii="Georgia" w:hAnsi="Georgia"/>
      <w:b/>
      <w:sz w:val="32"/>
      <w:szCs w:val="32"/>
    </w:rPr>
  </w:style>
  <w:style w:type="paragraph" w:customStyle="1" w:styleId="Deck">
    <w:name w:val="Deck"/>
    <w:autoRedefine/>
    <w:qFormat/>
    <w:rsid w:val="00186DAC"/>
    <w:pPr>
      <w:spacing w:after="300"/>
    </w:pPr>
    <w:rPr>
      <w:rFonts w:ascii="Georgia" w:hAnsi="Georgia"/>
      <w:b/>
      <w:i/>
      <w:sz w:val="32"/>
      <w:szCs w:val="32"/>
    </w:rPr>
  </w:style>
  <w:style w:type="paragraph" w:customStyle="1" w:styleId="Text">
    <w:name w:val="Text"/>
    <w:autoRedefine/>
    <w:uiPriority w:val="99"/>
    <w:qFormat/>
    <w:rsid w:val="0030778F"/>
    <w:pPr>
      <w:spacing w:after="180"/>
    </w:pPr>
    <w:rPr>
      <w:rFonts w:ascii="Georgia" w:hAnsi="Georgia"/>
      <w:sz w:val="22"/>
      <w:szCs w:val="22"/>
    </w:rPr>
  </w:style>
  <w:style w:type="paragraph" w:customStyle="1" w:styleId="NoParagraphStyle">
    <w:name w:val="[No Paragraph Style]"/>
    <w:rsid w:val="00C95DA9"/>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F26A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6A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026">
      <w:bodyDiv w:val="1"/>
      <w:marLeft w:val="0"/>
      <w:marRight w:val="0"/>
      <w:marTop w:val="0"/>
      <w:marBottom w:val="0"/>
      <w:divBdr>
        <w:top w:val="none" w:sz="0" w:space="0" w:color="auto"/>
        <w:left w:val="none" w:sz="0" w:space="0" w:color="auto"/>
        <w:bottom w:val="none" w:sz="0" w:space="0" w:color="auto"/>
        <w:right w:val="none" w:sz="0" w:space="0" w:color="auto"/>
      </w:divBdr>
    </w:div>
    <w:div w:id="434518913">
      <w:bodyDiv w:val="1"/>
      <w:marLeft w:val="0"/>
      <w:marRight w:val="0"/>
      <w:marTop w:val="0"/>
      <w:marBottom w:val="0"/>
      <w:divBdr>
        <w:top w:val="none" w:sz="0" w:space="0" w:color="auto"/>
        <w:left w:val="none" w:sz="0" w:space="0" w:color="auto"/>
        <w:bottom w:val="none" w:sz="0" w:space="0" w:color="auto"/>
        <w:right w:val="none" w:sz="0" w:space="0" w:color="auto"/>
      </w:divBdr>
    </w:div>
    <w:div w:id="659119494">
      <w:bodyDiv w:val="1"/>
      <w:marLeft w:val="0"/>
      <w:marRight w:val="0"/>
      <w:marTop w:val="0"/>
      <w:marBottom w:val="0"/>
      <w:divBdr>
        <w:top w:val="none" w:sz="0" w:space="0" w:color="auto"/>
        <w:left w:val="none" w:sz="0" w:space="0" w:color="auto"/>
        <w:bottom w:val="none" w:sz="0" w:space="0" w:color="auto"/>
        <w:right w:val="none" w:sz="0" w:space="0" w:color="auto"/>
      </w:divBdr>
    </w:div>
    <w:div w:id="694500797">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1619993489">
      <w:bodyDiv w:val="1"/>
      <w:marLeft w:val="0"/>
      <w:marRight w:val="0"/>
      <w:marTop w:val="0"/>
      <w:marBottom w:val="0"/>
      <w:divBdr>
        <w:top w:val="none" w:sz="0" w:space="0" w:color="auto"/>
        <w:left w:val="none" w:sz="0" w:space="0" w:color="auto"/>
        <w:bottom w:val="none" w:sz="0" w:space="0" w:color="auto"/>
        <w:right w:val="none" w:sz="0" w:space="0" w:color="auto"/>
      </w:divBdr>
    </w:div>
    <w:div w:id="1950624826">
      <w:bodyDiv w:val="1"/>
      <w:marLeft w:val="0"/>
      <w:marRight w:val="0"/>
      <w:marTop w:val="0"/>
      <w:marBottom w:val="0"/>
      <w:divBdr>
        <w:top w:val="none" w:sz="0" w:space="0" w:color="auto"/>
        <w:left w:val="none" w:sz="0" w:space="0" w:color="auto"/>
        <w:bottom w:val="none" w:sz="0" w:space="0" w:color="auto"/>
        <w:right w:val="none" w:sz="0" w:space="0" w:color="auto"/>
      </w:divBdr>
    </w:div>
    <w:div w:id="2085028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6DBC-4D85-2E4C-ACDD-36ACE98F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349</Words>
  <Characters>1992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Kinsey's</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Weaver</dc:creator>
  <cp:keywords/>
  <dc:description/>
  <cp:lastModifiedBy>Nathaniel S. Dearolf</cp:lastModifiedBy>
  <cp:revision>6</cp:revision>
  <cp:lastPrinted>2016-11-01T14:56:00Z</cp:lastPrinted>
  <dcterms:created xsi:type="dcterms:W3CDTF">2020-01-16T12:47:00Z</dcterms:created>
  <dcterms:modified xsi:type="dcterms:W3CDTF">2020-01-20T15:08:00Z</dcterms:modified>
</cp:coreProperties>
</file>